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4F" w:rsidRDefault="001B4E4F" w:rsidP="001B4E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 про проведення електронних консультацій з громадськістю щодо проекту розпорядження голови обласної державної адміністрації</w:t>
      </w:r>
    </w:p>
    <w:p w:rsidR="001B4E4F" w:rsidRDefault="001B4E4F" w:rsidP="001B4E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Pr="001B4E4F">
        <w:rPr>
          <w:b/>
          <w:sz w:val="28"/>
          <w:szCs w:val="28"/>
          <w:lang w:val="uk-UA"/>
        </w:rPr>
        <w:t xml:space="preserve">Про тарифи на платні ортопедичні стоматологічні послуги, що надаються комунальним лікувально-профілактичним закладом </w:t>
      </w:r>
      <w:r w:rsidR="00167289">
        <w:rPr>
          <w:b/>
          <w:sz w:val="28"/>
          <w:szCs w:val="28"/>
          <w:lang w:val="uk-UA"/>
        </w:rPr>
        <w:t>«</w:t>
      </w:r>
      <w:r w:rsidRPr="001B4E4F">
        <w:rPr>
          <w:b/>
          <w:sz w:val="28"/>
          <w:szCs w:val="28"/>
          <w:lang w:val="uk-UA"/>
        </w:rPr>
        <w:t>Носівська центральна районна лікарня імені Ф.Я. Примака</w:t>
      </w:r>
      <w:r w:rsidR="00167289">
        <w:rPr>
          <w:b/>
          <w:sz w:val="28"/>
          <w:szCs w:val="28"/>
          <w:lang w:val="uk-UA"/>
        </w:rPr>
        <w:t>»</w:t>
      </w:r>
      <w:r w:rsidRPr="001B4E4F">
        <w:rPr>
          <w:b/>
          <w:sz w:val="28"/>
          <w:szCs w:val="28"/>
          <w:lang w:val="uk-UA"/>
        </w:rPr>
        <w:t xml:space="preserve"> </w:t>
      </w:r>
    </w:p>
    <w:p w:rsidR="001B4E4F" w:rsidRDefault="001B4E4F" w:rsidP="001B4E4F">
      <w:pPr>
        <w:jc w:val="center"/>
        <w:rPr>
          <w:b/>
          <w:sz w:val="28"/>
          <w:szCs w:val="28"/>
          <w:lang w:val="uk-UA"/>
        </w:rPr>
      </w:pPr>
      <w:r w:rsidRPr="001B4E4F">
        <w:rPr>
          <w:b/>
          <w:sz w:val="28"/>
          <w:szCs w:val="28"/>
          <w:lang w:val="uk-UA"/>
        </w:rPr>
        <w:t>Носівської районної ради»</w:t>
      </w:r>
    </w:p>
    <w:p w:rsidR="001B4E4F" w:rsidRDefault="001B4E4F" w:rsidP="001B4E4F">
      <w:pPr>
        <w:jc w:val="center"/>
        <w:rPr>
          <w:b/>
          <w:sz w:val="28"/>
          <w:szCs w:val="28"/>
          <w:lang w:val="uk-UA"/>
        </w:rPr>
      </w:pPr>
    </w:p>
    <w:p w:rsidR="001B4E4F" w:rsidRDefault="001B4E4F" w:rsidP="001B4E4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 року № 996 «Про забезпечення участі громадськості у формуванні та реалізації державної політики» </w:t>
      </w:r>
      <w:r>
        <w:rPr>
          <w:b/>
          <w:sz w:val="28"/>
          <w:szCs w:val="28"/>
          <w:lang w:val="uk-UA"/>
        </w:rPr>
        <w:t xml:space="preserve">17 </w:t>
      </w:r>
      <w:r w:rsidR="006D25EE">
        <w:rPr>
          <w:b/>
          <w:sz w:val="28"/>
          <w:szCs w:val="28"/>
          <w:lang w:val="uk-UA"/>
        </w:rPr>
        <w:t>лип</w:t>
      </w:r>
      <w:r>
        <w:rPr>
          <w:b/>
          <w:sz w:val="28"/>
          <w:szCs w:val="28"/>
          <w:lang w:val="uk-UA"/>
        </w:rPr>
        <w:t>ня</w:t>
      </w:r>
      <w:r w:rsidR="006D25E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2017 року</w:t>
      </w:r>
      <w:r>
        <w:rPr>
          <w:sz w:val="28"/>
          <w:szCs w:val="28"/>
          <w:lang w:val="uk-UA"/>
        </w:rPr>
        <w:t xml:space="preserve"> на офіційному сайті Чернігівської обласної державної адміністрації було розміщено проект розпорядження голови облдержадміністрації </w:t>
      </w:r>
      <w:r w:rsidRPr="001B4E4F">
        <w:rPr>
          <w:sz w:val="28"/>
          <w:szCs w:val="28"/>
          <w:lang w:val="uk-UA"/>
        </w:rPr>
        <w:t>«Про тарифи на платні ортопедичні стоматологічні послуги, що надаються комунальним лікувально-профілактичним закладом ”Носівська центральна районна лікарня імені Ф.Я. Примака“ Носівської районної ради»</w:t>
      </w:r>
      <w:r>
        <w:rPr>
          <w:sz w:val="28"/>
          <w:szCs w:val="28"/>
          <w:lang w:val="uk-UA"/>
        </w:rPr>
        <w:t>.</w:t>
      </w:r>
    </w:p>
    <w:p w:rsidR="001B4E4F" w:rsidRDefault="001B4E4F" w:rsidP="001B4E4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Запропонований проект розроблено відповідно до постанов Кабінету Міністрів України від 25 грудня 1996 року № 1548 «Про встановлення повноважень органів виконавчої влади та виконавчих органів міських рад щодо регулювання цін (тарифів)» (із змінами і доповненнями), від 17 вересня 1996 року № 1138 «Про затвердження переліку платних послуг, які надаються в державних закладах охорони здоров’я та вищих медичних закладах освіти» (із змінами і доповненнями).</w:t>
      </w:r>
    </w:p>
    <w:p w:rsidR="001B4E4F" w:rsidRPr="00B32018" w:rsidRDefault="001B4E4F" w:rsidP="001B4E4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 розпорядження передбачає встановлення тарифів на платні ортопедичні стоматологічні послуги, що надаються </w:t>
      </w:r>
      <w:r w:rsidR="00B32018" w:rsidRPr="001B4E4F">
        <w:rPr>
          <w:sz w:val="28"/>
          <w:szCs w:val="28"/>
          <w:lang w:val="uk-UA"/>
        </w:rPr>
        <w:t xml:space="preserve">комунальним лікувально-профілактичним закладом </w:t>
      </w:r>
      <w:r w:rsidR="007D6767">
        <w:rPr>
          <w:sz w:val="28"/>
          <w:szCs w:val="28"/>
          <w:lang w:val="uk-UA"/>
        </w:rPr>
        <w:t>«</w:t>
      </w:r>
      <w:r w:rsidR="00B32018" w:rsidRPr="001B4E4F">
        <w:rPr>
          <w:sz w:val="28"/>
          <w:szCs w:val="28"/>
          <w:lang w:val="uk-UA"/>
        </w:rPr>
        <w:t>Носівська центральна районна лікарня імені Ф.Я. Примака</w:t>
      </w:r>
      <w:r w:rsidR="007D6767">
        <w:rPr>
          <w:sz w:val="28"/>
          <w:szCs w:val="28"/>
          <w:lang w:val="uk-UA"/>
        </w:rPr>
        <w:t>»</w:t>
      </w:r>
      <w:r w:rsidR="00B32018" w:rsidRPr="001B4E4F">
        <w:rPr>
          <w:sz w:val="28"/>
          <w:szCs w:val="28"/>
          <w:lang w:val="uk-UA"/>
        </w:rPr>
        <w:t xml:space="preserve"> Носівської районної ради</w:t>
      </w:r>
      <w:r w:rsidR="00E351B8">
        <w:rPr>
          <w:sz w:val="28"/>
          <w:szCs w:val="28"/>
          <w:lang w:val="uk-UA"/>
        </w:rPr>
        <w:t>,</w:t>
      </w:r>
      <w:bookmarkStart w:id="0" w:name="_GoBack"/>
      <w:bookmarkEnd w:id="0"/>
      <w:r>
        <w:rPr>
          <w:sz w:val="28"/>
          <w:szCs w:val="28"/>
          <w:lang w:val="uk-UA"/>
        </w:rPr>
        <w:t xml:space="preserve">та втрату чинності розпорядження голови обласної державної адміністрації від </w:t>
      </w:r>
      <w:r w:rsidR="00B32018" w:rsidRPr="00B32018">
        <w:rPr>
          <w:sz w:val="28"/>
          <w:szCs w:val="28"/>
          <w:lang w:val="uk-UA"/>
        </w:rPr>
        <w:t> 08 лютого 2010 року № 19 «Про тарифи на платні ортопедичні стоматологічні послуги, що надаються Носівською центральною районною лікарнею», зареєстрованого в Головному управлінні юстиції у Чернігівській області 01 березня 2010 року за № 8/802.</w:t>
      </w:r>
    </w:p>
    <w:p w:rsidR="001B4E4F" w:rsidRDefault="001B4E4F" w:rsidP="001B4E4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зазначених тарифів сприятиме наданню якісних стоматологічних ортопедичних послуг за економічно обґрунтованими тарифами та забезпечить беззбиткову роботу закладу.</w:t>
      </w:r>
    </w:p>
    <w:p w:rsidR="001B4E4F" w:rsidRDefault="001B4E4F" w:rsidP="001B4E4F">
      <w:pPr>
        <w:pStyle w:val="2"/>
        <w:rPr>
          <w:szCs w:val="28"/>
        </w:rPr>
      </w:pPr>
      <w:r>
        <w:rPr>
          <w:bCs/>
          <w:szCs w:val="28"/>
        </w:rPr>
        <w:t xml:space="preserve">З </w:t>
      </w:r>
      <w:r>
        <w:rPr>
          <w:b/>
          <w:szCs w:val="28"/>
        </w:rPr>
        <w:t>1</w:t>
      </w:r>
      <w:r w:rsidR="005D182D">
        <w:rPr>
          <w:b/>
          <w:szCs w:val="28"/>
        </w:rPr>
        <w:t>7</w:t>
      </w:r>
      <w:r>
        <w:rPr>
          <w:b/>
          <w:szCs w:val="28"/>
        </w:rPr>
        <w:t xml:space="preserve"> по </w:t>
      </w:r>
      <w:r w:rsidR="005D182D">
        <w:rPr>
          <w:b/>
          <w:szCs w:val="28"/>
        </w:rPr>
        <w:t>31лип</w:t>
      </w:r>
      <w:r>
        <w:rPr>
          <w:b/>
          <w:szCs w:val="28"/>
        </w:rPr>
        <w:t>ня 2017 року</w:t>
      </w:r>
      <w:r w:rsidR="007D6767">
        <w:rPr>
          <w:b/>
          <w:szCs w:val="28"/>
        </w:rPr>
        <w:t xml:space="preserve"> </w:t>
      </w:r>
      <w:r>
        <w:rPr>
          <w:bCs/>
          <w:szCs w:val="28"/>
        </w:rPr>
        <w:t>пропозицій та зауважень від суб’</w:t>
      </w:r>
      <w:r>
        <w:rPr>
          <w:bCs/>
          <w:szCs w:val="28"/>
          <w:lang w:val="ru-RU"/>
        </w:rPr>
        <w:t>єктів</w:t>
      </w:r>
      <w:r>
        <w:rPr>
          <w:bCs/>
          <w:szCs w:val="28"/>
        </w:rPr>
        <w:t xml:space="preserve"> господарювання, населення не надходило.</w:t>
      </w:r>
    </w:p>
    <w:p w:rsidR="001B4E4F" w:rsidRDefault="001B4E4F" w:rsidP="001B4E4F">
      <w:pPr>
        <w:jc w:val="both"/>
        <w:rPr>
          <w:b/>
          <w:sz w:val="28"/>
          <w:szCs w:val="28"/>
          <w:lang w:val="uk-UA"/>
        </w:rPr>
      </w:pPr>
    </w:p>
    <w:p w:rsidR="001B4E4F" w:rsidRDefault="001B4E4F" w:rsidP="001B4E4F">
      <w:pPr>
        <w:jc w:val="both"/>
        <w:rPr>
          <w:b/>
          <w:sz w:val="28"/>
          <w:szCs w:val="28"/>
          <w:lang w:val="uk-UA"/>
        </w:rPr>
      </w:pPr>
    </w:p>
    <w:p w:rsidR="001B4E4F" w:rsidRDefault="001B4E4F" w:rsidP="001B4E4F">
      <w:pPr>
        <w:tabs>
          <w:tab w:val="left" w:pos="9214"/>
        </w:tabs>
        <w:ind w:left="439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Департамент економічного розвитку обласної державної адміністрації</w:t>
      </w:r>
    </w:p>
    <w:p w:rsidR="001B4E4F" w:rsidRDefault="001B4E4F" w:rsidP="001B4E4F">
      <w:pPr>
        <w:tabs>
          <w:tab w:val="left" w:pos="9214"/>
        </w:tabs>
        <w:ind w:left="4395"/>
        <w:jc w:val="both"/>
        <w:rPr>
          <w:b/>
          <w:i/>
          <w:sz w:val="28"/>
          <w:szCs w:val="28"/>
          <w:lang w:val="uk-UA"/>
        </w:rPr>
      </w:pPr>
    </w:p>
    <w:p w:rsidR="003E72D4" w:rsidRPr="001B4E4F" w:rsidRDefault="003E72D4">
      <w:pPr>
        <w:rPr>
          <w:lang w:val="uk-UA"/>
        </w:rPr>
      </w:pPr>
    </w:p>
    <w:sectPr w:rsidR="003E72D4" w:rsidRPr="001B4E4F" w:rsidSect="005A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4E4F"/>
    <w:rsid w:val="00167289"/>
    <w:rsid w:val="001B4E4F"/>
    <w:rsid w:val="003E72D4"/>
    <w:rsid w:val="005A1109"/>
    <w:rsid w:val="005D182D"/>
    <w:rsid w:val="006D25EE"/>
    <w:rsid w:val="007D3CCB"/>
    <w:rsid w:val="007D6767"/>
    <w:rsid w:val="008911A1"/>
    <w:rsid w:val="00891831"/>
    <w:rsid w:val="008B3828"/>
    <w:rsid w:val="00B32018"/>
    <w:rsid w:val="00B320B2"/>
    <w:rsid w:val="00E351B8"/>
    <w:rsid w:val="00FD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B4E4F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1B4E4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B32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B4E4F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1B4E4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B32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B686E-1992-4819-B52C-220982F7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4</cp:revision>
  <dcterms:created xsi:type="dcterms:W3CDTF">2017-08-10T07:59:00Z</dcterms:created>
  <dcterms:modified xsi:type="dcterms:W3CDTF">2017-08-10T08:00:00Z</dcterms:modified>
</cp:coreProperties>
</file>